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5F079" w14:textId="503D0138" w:rsidR="00BA58A3" w:rsidRDefault="00BA58A3" w:rsidP="00BA58A3">
      <w:pPr>
        <w:pStyle w:val="Address"/>
      </w:pPr>
      <w:r>
        <w:rPr>
          <w:noProof/>
          <w:lang w:val="en-CA" w:eastAsia="en-CA"/>
        </w:rPr>
        <w:drawing>
          <wp:inline distT="0" distB="0" distL="0" distR="0" wp14:anchorId="5C0A00C0" wp14:editId="4D0F5185">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11010_1696111547344217_4970556847382684783_n.jpg"/>
                    <pic:cNvPicPr/>
                  </pic:nvPicPr>
                  <pic:blipFill>
                    <a:blip r:embed="rId7">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r>
        <w:tab/>
      </w:r>
      <w:r>
        <w:tab/>
      </w:r>
      <w:r>
        <w:tab/>
      </w:r>
      <w:r>
        <w:tab/>
      </w:r>
      <w:r>
        <w:tab/>
      </w:r>
      <w:r>
        <w:tab/>
      </w:r>
      <w:r>
        <w:tab/>
      </w:r>
      <w:r w:rsidRPr="4B723F78">
        <w:t>Bayside Middle School PAC</w:t>
      </w:r>
      <w:r>
        <w:tab/>
      </w:r>
    </w:p>
    <w:p w14:paraId="1D2712B3" w14:textId="77777777" w:rsidR="00BA58A3" w:rsidRDefault="00BA58A3" w:rsidP="00BA58A3">
      <w:pPr>
        <w:pStyle w:val="Address"/>
        <w:ind w:left="6480" w:firstLine="720"/>
      </w:pPr>
      <w:r w:rsidRPr="4B723F78">
        <w:t>1101 Newton Place</w:t>
      </w:r>
    </w:p>
    <w:p w14:paraId="7F050E1A" w14:textId="77777777" w:rsidR="00BA58A3" w:rsidRDefault="00BA58A3" w:rsidP="00BA58A3">
      <w:pPr>
        <w:pStyle w:val="Address"/>
        <w:ind w:left="6480" w:firstLine="720"/>
      </w:pPr>
      <w:r w:rsidRPr="4B723F78">
        <w:t>Brentwood Bay, BC</w:t>
      </w:r>
    </w:p>
    <w:p w14:paraId="7FFAFAAC" w14:textId="77777777" w:rsidR="00BA58A3" w:rsidRDefault="00BA58A3" w:rsidP="00BA58A3">
      <w:pPr>
        <w:pStyle w:val="Address"/>
        <w:ind w:left="6480" w:firstLine="720"/>
      </w:pPr>
      <w:r w:rsidRPr="4B723F78">
        <w:t>V8M 1G3</w:t>
      </w:r>
    </w:p>
    <w:p w14:paraId="729A3912" w14:textId="18B42D80" w:rsidR="00BC2649" w:rsidRDefault="00ED14F5">
      <w:pPr>
        <w:pStyle w:val="Date"/>
      </w:pPr>
      <w:r>
        <w:t>May 1</w:t>
      </w:r>
      <w:r w:rsidR="00693A7E">
        <w:t>9</w:t>
      </w:r>
      <w:r w:rsidR="4B723F78">
        <w:t>, 2016</w:t>
      </w:r>
    </w:p>
    <w:p w14:paraId="700B159D" w14:textId="5D695C66" w:rsidR="00BC43D8" w:rsidRDefault="00BC43D8" w:rsidP="00BC43D8">
      <w:pPr>
        <w:rPr>
          <w:color w:val="494949"/>
          <w:sz w:val="21"/>
          <w:szCs w:val="21"/>
          <w:lang w:val="en"/>
        </w:rPr>
      </w:pPr>
      <w:proofErr w:type="spellStart"/>
      <w:r>
        <w:rPr>
          <w:rStyle w:val="Strong"/>
          <w:color w:val="494949"/>
          <w:sz w:val="21"/>
          <w:szCs w:val="21"/>
          <w:lang w:val="en"/>
        </w:rPr>
        <w:t>Honourable</w:t>
      </w:r>
      <w:proofErr w:type="spellEnd"/>
      <w:r>
        <w:rPr>
          <w:rStyle w:val="Strong"/>
          <w:color w:val="494949"/>
          <w:sz w:val="21"/>
          <w:szCs w:val="21"/>
          <w:lang w:val="en"/>
        </w:rPr>
        <w:t xml:space="preserve"> Mike Bernier                                                                    </w:t>
      </w:r>
      <w:r>
        <w:rPr>
          <w:rStyle w:val="Strong"/>
          <w:color w:val="494949"/>
          <w:sz w:val="21"/>
          <w:szCs w:val="21"/>
          <w:lang w:val="en"/>
        </w:rPr>
        <w:t>                   </w:t>
      </w:r>
      <w:r>
        <w:rPr>
          <w:color w:val="494949"/>
          <w:sz w:val="21"/>
          <w:szCs w:val="21"/>
          <w:lang w:val="en"/>
        </w:rPr>
        <w:br/>
        <w:t>Minister of Education</w:t>
      </w:r>
      <w:r>
        <w:rPr>
          <w:color w:val="494949"/>
          <w:sz w:val="21"/>
          <w:szCs w:val="21"/>
          <w:lang w:val="en"/>
        </w:rPr>
        <w:br/>
        <w:t>PO Box 9045 Stn Prov Govt</w:t>
      </w:r>
      <w:r>
        <w:rPr>
          <w:color w:val="494949"/>
          <w:sz w:val="21"/>
          <w:szCs w:val="21"/>
          <w:lang w:val="en"/>
        </w:rPr>
        <w:br/>
        <w:t>Victoria</w:t>
      </w:r>
      <w:r w:rsidR="00015438">
        <w:rPr>
          <w:color w:val="494949"/>
          <w:sz w:val="21"/>
          <w:szCs w:val="21"/>
          <w:lang w:val="en"/>
        </w:rPr>
        <w:t>,</w:t>
      </w:r>
      <w:r>
        <w:rPr>
          <w:color w:val="494949"/>
          <w:sz w:val="21"/>
          <w:szCs w:val="21"/>
          <w:lang w:val="en"/>
        </w:rPr>
        <w:t xml:space="preserve"> BC </w:t>
      </w:r>
      <w:r w:rsidR="00015438">
        <w:rPr>
          <w:color w:val="494949"/>
          <w:sz w:val="21"/>
          <w:szCs w:val="21"/>
          <w:lang w:val="en"/>
        </w:rPr>
        <w:t xml:space="preserve">    </w:t>
      </w:r>
      <w:r>
        <w:rPr>
          <w:color w:val="494949"/>
          <w:sz w:val="21"/>
          <w:szCs w:val="21"/>
          <w:lang w:val="en"/>
        </w:rPr>
        <w:t>V8W 9E2</w:t>
      </w:r>
    </w:p>
    <w:p w14:paraId="30E51405" w14:textId="6932152B" w:rsidR="00BC43D8" w:rsidRDefault="00BC43D8" w:rsidP="00BC43D8">
      <w:pPr>
        <w:rPr>
          <w:color w:val="494949"/>
          <w:sz w:val="21"/>
          <w:szCs w:val="21"/>
          <w:lang w:val="en"/>
        </w:rPr>
      </w:pPr>
      <w:hyperlink r:id="rId8" w:history="1">
        <w:r w:rsidRPr="007234E0">
          <w:rPr>
            <w:rStyle w:val="Hyperlink"/>
            <w:sz w:val="21"/>
            <w:szCs w:val="21"/>
            <w:lang w:val="en"/>
          </w:rPr>
          <w:t>Educ.minister@gov.bc.ca</w:t>
        </w:r>
      </w:hyperlink>
    </w:p>
    <w:p w14:paraId="00B9DDBF" w14:textId="6F4CFFF7" w:rsidR="4B723F78" w:rsidRDefault="00BC43D8" w:rsidP="00BC43D8">
      <w:r>
        <w:rPr>
          <w:color w:val="494949"/>
          <w:sz w:val="21"/>
          <w:szCs w:val="21"/>
          <w:lang w:val="en"/>
        </w:rPr>
        <w:t>Dear Hon. Minister Bernier:</w:t>
      </w:r>
    </w:p>
    <w:p w14:paraId="33D00A06" w14:textId="321E4F42" w:rsidR="00BC43D8" w:rsidRDefault="00BC43D8" w:rsidP="00BC43D8">
      <w:r>
        <w:rPr>
          <w:sz w:val="20"/>
          <w:szCs w:val="20"/>
        </w:rPr>
        <w:t xml:space="preserve">RE:  </w:t>
      </w:r>
      <w:r>
        <w:rPr>
          <w:b/>
          <w:bCs/>
          <w:color w:val="333333"/>
          <w:lang w:val="en"/>
        </w:rPr>
        <w:t>School District 63 (Saanich) - 2016/17 Budget</w:t>
      </w:r>
    </w:p>
    <w:p w14:paraId="0D756FDB" w14:textId="63AD85C7" w:rsidR="00AD06E4" w:rsidRPr="00AD06E4" w:rsidRDefault="00AD06E4" w:rsidP="00AD06E4">
      <w:pPr>
        <w:rPr>
          <w:lang w:val="en"/>
        </w:rPr>
      </w:pPr>
      <w:r w:rsidRPr="00AD06E4">
        <w:rPr>
          <w:shd w:val="clear" w:color="auto" w:fill="FFFFFF"/>
        </w:rPr>
        <w:t xml:space="preserve">Thank you again for your visit to Bayside Middle School on Monday, </w:t>
      </w:r>
      <w:proofErr w:type="gramStart"/>
      <w:r w:rsidRPr="00AD06E4">
        <w:rPr>
          <w:shd w:val="clear" w:color="auto" w:fill="FFFFFF"/>
        </w:rPr>
        <w:t>May</w:t>
      </w:r>
      <w:proofErr w:type="gramEnd"/>
      <w:r w:rsidRPr="00AD06E4">
        <w:rPr>
          <w:shd w:val="clear" w:color="auto" w:fill="FFFFFF"/>
        </w:rPr>
        <w:t xml:space="preserve"> 16</w:t>
      </w:r>
      <w:r w:rsidRPr="00AD06E4">
        <w:rPr>
          <w:shd w:val="clear" w:color="auto" w:fill="FFFFFF"/>
          <w:vertAlign w:val="superscript"/>
        </w:rPr>
        <w:t>th</w:t>
      </w:r>
      <w:r w:rsidRPr="00AD06E4">
        <w:rPr>
          <w:rStyle w:val="apple-converted-space"/>
          <w:rFonts w:ascii="Helvetica" w:hAnsi="Helvetica"/>
          <w:b/>
          <w:bCs/>
          <w:color w:val="333333"/>
          <w:shd w:val="clear" w:color="auto" w:fill="FFFFFF"/>
        </w:rPr>
        <w:t> </w:t>
      </w:r>
      <w:r w:rsidRPr="00AD06E4">
        <w:rPr>
          <w:shd w:val="clear" w:color="auto" w:fill="FFFFFF"/>
        </w:rPr>
        <w:t xml:space="preserve">to announce the tremendous support from the Province towards our school facility.  This will put our school back in the condition the staff and students deserve.  While we are so very appreciative of this funding, we are compelled to support our District in </w:t>
      </w:r>
      <w:r w:rsidRPr="00AD06E4">
        <w:rPr>
          <w:shd w:val="clear" w:color="auto" w:fill="FFFFFF"/>
        </w:rPr>
        <w:t>its</w:t>
      </w:r>
      <w:r w:rsidRPr="00AD06E4">
        <w:rPr>
          <w:shd w:val="clear" w:color="auto" w:fill="FFFFFF"/>
        </w:rPr>
        <w:t xml:space="preserve"> efforts to provide our children with the best education in this, soon to be upgraded, facility.</w:t>
      </w:r>
      <w:r w:rsidRPr="00AD06E4">
        <w:rPr>
          <w:shd w:val="clear" w:color="auto" w:fill="FFFFFF"/>
          <w:lang w:val="en"/>
        </w:rPr>
        <w:t> </w:t>
      </w:r>
      <w:r w:rsidRPr="00AD06E4">
        <w:rPr>
          <w:shd w:val="clear" w:color="auto" w:fill="FFFFFF"/>
        </w:rPr>
        <w:t>  </w:t>
      </w:r>
    </w:p>
    <w:p w14:paraId="32C52854" w14:textId="667CFEAE" w:rsidR="00BC43D8" w:rsidRPr="00BC43D8" w:rsidRDefault="00AD06E4" w:rsidP="00015438">
      <w:r>
        <w:rPr>
          <w:lang w:val="en"/>
        </w:rPr>
        <w:t>As a parent and member of</w:t>
      </w:r>
      <w:r w:rsidR="00BC43D8" w:rsidRPr="00BC43D8">
        <w:rPr>
          <w:lang w:val="en"/>
        </w:rPr>
        <w:t xml:space="preserve"> the Parent Advisory Council (PAC) of </w:t>
      </w:r>
      <w:r w:rsidR="00BC43D8" w:rsidRPr="00BC43D8">
        <w:rPr>
          <w:lang w:val="en"/>
        </w:rPr>
        <w:t>Bayside Middle School</w:t>
      </w:r>
      <w:r w:rsidR="00BC43D8" w:rsidRPr="00BC43D8">
        <w:rPr>
          <w:lang w:val="en"/>
        </w:rPr>
        <w:t>, we would like to express our strong support of:   </w:t>
      </w:r>
      <w:r w:rsidR="00BC43D8" w:rsidRPr="00BC43D8">
        <w:rPr>
          <w:rFonts w:ascii="Arial" w:hAnsi="Arial" w:cs="Arial"/>
          <w:bCs/>
          <w:u w:val="single"/>
        </w:rPr>
        <w:t>School District 63 Unprecedented Decision to Request Government Return Money</w:t>
      </w:r>
    </w:p>
    <w:p w14:paraId="7CF9307A" w14:textId="50241A50" w:rsidR="00BC43D8" w:rsidRPr="00BC43D8" w:rsidRDefault="00BC43D8" w:rsidP="00015438">
      <w:r w:rsidRPr="00BC43D8">
        <w:t>Bayside’s PAC</w:t>
      </w:r>
      <w:r w:rsidRPr="00BC43D8">
        <w:t xml:space="preserve"> recognizes the untenable position that our board has been thrust into by recent actions of the provincial government and stands in solidarity with the school board’s unprecedented decision to request the ministry of education return the funds.</w:t>
      </w:r>
    </w:p>
    <w:p w14:paraId="02DD1780" w14:textId="2D011336" w:rsidR="00BC43D8" w:rsidRPr="00BC43D8" w:rsidRDefault="00BC43D8" w:rsidP="00015438">
      <w:r w:rsidRPr="00BC43D8">
        <w:t xml:space="preserve"> Specifically:  </w:t>
      </w:r>
    </w:p>
    <w:p w14:paraId="76DB485D" w14:textId="77777777" w:rsidR="00BC43D8" w:rsidRPr="00BC43D8" w:rsidRDefault="00BC43D8" w:rsidP="00015438">
      <w:r w:rsidRPr="00BC43D8">
        <w:rPr>
          <w:rFonts w:ascii="Arial" w:hAnsi="Arial" w:cs="Arial"/>
        </w:rPr>
        <w:t>1.</w:t>
      </w:r>
      <w:r w:rsidRPr="00BC43D8">
        <w:rPr>
          <w:rFonts w:ascii="Times New Roman" w:hAnsi="Times New Roman"/>
          <w:sz w:val="14"/>
          <w:szCs w:val="14"/>
        </w:rPr>
        <w:t xml:space="preserve">     </w:t>
      </w:r>
      <w:r w:rsidRPr="00BC43D8">
        <w:t xml:space="preserve">Government took $700,000 we made in administrative savings into provincial coffers rather than having us move those savings into programs and services for students.  </w:t>
      </w:r>
    </w:p>
    <w:p w14:paraId="557400D6" w14:textId="77777777" w:rsidR="00BC43D8" w:rsidRPr="00BC43D8" w:rsidRDefault="00BC43D8" w:rsidP="00015438">
      <w:r w:rsidRPr="00BC43D8">
        <w:rPr>
          <w:rFonts w:ascii="Arial" w:hAnsi="Arial" w:cs="Arial"/>
        </w:rPr>
        <w:lastRenderedPageBreak/>
        <w:t>2.</w:t>
      </w:r>
      <w:r w:rsidRPr="00BC43D8">
        <w:rPr>
          <w:rFonts w:ascii="Times New Roman" w:hAnsi="Times New Roman"/>
          <w:sz w:val="14"/>
          <w:szCs w:val="14"/>
        </w:rPr>
        <w:t xml:space="preserve">     </w:t>
      </w:r>
      <w:r w:rsidRPr="00BC43D8">
        <w:t xml:space="preserve">We have been required to pay $314,000 of annual costs for a new provincial network for internet access, up from a cost of $30,000 for the previous system, PLNet.  </w:t>
      </w:r>
    </w:p>
    <w:p w14:paraId="5E50F59F" w14:textId="77777777" w:rsidR="00BC43D8" w:rsidRPr="00BC43D8" w:rsidRDefault="00BC43D8" w:rsidP="00015438">
      <w:r w:rsidRPr="00BC43D8">
        <w:t>These actions prevent our board from fulfilling its statutory and legal obligations under the school act to provide educational services to our children while maintaining a balanced budget.</w:t>
      </w:r>
    </w:p>
    <w:p w14:paraId="62EBB378" w14:textId="77777777" w:rsidR="00BC43D8" w:rsidRPr="00BC43D8" w:rsidRDefault="00BC43D8" w:rsidP="00015438">
      <w:r w:rsidRPr="00BC43D8">
        <w:t>It is further concerning to all parents in our school district that after meeting with the Ministry, our school board has been forced to withdrawal this budget only to avoid a further $100K to $200K cost of a Special Advisor fee as appointed by the Ministry.  This cost is too great to risk a further reduction to our continually underfunded education system.</w:t>
      </w:r>
    </w:p>
    <w:p w14:paraId="0750F337" w14:textId="68048074" w:rsidR="00BC43D8" w:rsidRPr="00BC43D8" w:rsidRDefault="00015438" w:rsidP="00015438">
      <w:r>
        <w:t>The</w:t>
      </w:r>
      <w:r w:rsidR="00BC43D8" w:rsidRPr="00BC43D8">
        <w:t xml:space="preserve"> cost to our children’s continually underfunded education system </w:t>
      </w:r>
      <w:r>
        <w:t xml:space="preserve">is also too great </w:t>
      </w:r>
      <w:r w:rsidR="00BC43D8" w:rsidRPr="00BC43D8">
        <w:t>for parents not to advocate until these unrealistic funding cuts are provided for by the provincial government.</w:t>
      </w:r>
    </w:p>
    <w:p w14:paraId="6744232A" w14:textId="77777777" w:rsidR="00BC2649" w:rsidRDefault="00533039">
      <w:pPr>
        <w:pStyle w:val="Closing"/>
      </w:pPr>
      <w:r>
        <w:t>Sincerely,</w:t>
      </w:r>
    </w:p>
    <w:p w14:paraId="319DE993" w14:textId="2066D103" w:rsidR="4B723F78" w:rsidRDefault="4B723F78" w:rsidP="4B723F78">
      <w:pPr>
        <w:pStyle w:val="Signature"/>
      </w:pPr>
      <w:bookmarkStart w:id="0" w:name="_GoBack"/>
      <w:bookmarkEnd w:id="0"/>
      <w:r w:rsidRPr="4B723F78">
        <w:t xml:space="preserve">BAYSIDE </w:t>
      </w:r>
      <w:r w:rsidR="00015438">
        <w:t xml:space="preserve">MIDDLE SCHOOL </w:t>
      </w:r>
      <w:r w:rsidR="00AD06E4">
        <w:t>PARENT</w:t>
      </w:r>
    </w:p>
    <w:p w14:paraId="29A66B01" w14:textId="552B9C16" w:rsidR="4B723F78" w:rsidRDefault="4B723F78" w:rsidP="4B723F78"/>
    <w:sectPr w:rsidR="4B723F78" w:rsidSect="00BA58A3">
      <w:footerReference w:type="defaul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91E79" w14:textId="77777777" w:rsidR="00AE6A4E" w:rsidRDefault="00AE6A4E">
      <w:pPr>
        <w:spacing w:after="0" w:line="240" w:lineRule="auto"/>
      </w:pPr>
      <w:r>
        <w:separator/>
      </w:r>
    </w:p>
    <w:p w14:paraId="06F2F163" w14:textId="77777777" w:rsidR="00AE6A4E" w:rsidRDefault="00AE6A4E"/>
  </w:endnote>
  <w:endnote w:type="continuationSeparator" w:id="0">
    <w:p w14:paraId="27A57B4E" w14:textId="77777777" w:rsidR="00AE6A4E" w:rsidRDefault="00AE6A4E">
      <w:pPr>
        <w:spacing w:after="0" w:line="240" w:lineRule="auto"/>
      </w:pPr>
      <w:r>
        <w:continuationSeparator/>
      </w:r>
    </w:p>
    <w:p w14:paraId="12782EC3" w14:textId="77777777" w:rsidR="00AE6A4E" w:rsidRDefault="00AE6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3116"/>
      <w:gridCol w:w="3117"/>
      <w:gridCol w:w="3117"/>
    </w:tblGrid>
    <w:tr w:rsidR="00BC2649" w14:paraId="46BA8064" w14:textId="77777777" w:rsidTr="4B723F78">
      <w:tc>
        <w:tcPr>
          <w:tcW w:w="3116" w:type="dxa"/>
        </w:tcPr>
        <w:p w14:paraId="41053D38" w14:textId="77777777" w:rsidR="00BC2649" w:rsidRDefault="4B723F78">
          <w:pPr>
            <w:pStyle w:val="Footer"/>
          </w:pPr>
          <w:r>
            <w:t>2</w:t>
          </w:r>
        </w:p>
      </w:tc>
      <w:tc>
        <w:tcPr>
          <w:tcW w:w="3117" w:type="dxa"/>
        </w:tcPr>
        <w:p w14:paraId="427F7465" w14:textId="77777777" w:rsidR="00BC2649" w:rsidRDefault="00BC2649">
          <w:pPr>
            <w:pStyle w:val="Footer"/>
            <w:jc w:val="center"/>
          </w:pPr>
        </w:p>
      </w:tc>
      <w:tc>
        <w:tcPr>
          <w:tcW w:w="3117" w:type="dxa"/>
        </w:tcPr>
        <w:p w14:paraId="0979AE65" w14:textId="77777777" w:rsidR="00BC2649" w:rsidRDefault="00BC2649">
          <w:pPr>
            <w:pStyle w:val="Footer"/>
            <w:jc w:val="right"/>
          </w:pPr>
        </w:p>
      </w:tc>
    </w:tr>
  </w:tbl>
  <w:p w14:paraId="17667E7F" w14:textId="77777777" w:rsidR="00BC2649" w:rsidRDefault="00BC2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52D1F" w14:textId="77777777" w:rsidR="00AE6A4E" w:rsidRDefault="00AE6A4E">
      <w:pPr>
        <w:spacing w:after="0" w:line="240" w:lineRule="auto"/>
      </w:pPr>
      <w:r>
        <w:separator/>
      </w:r>
    </w:p>
    <w:p w14:paraId="66C0B089" w14:textId="77777777" w:rsidR="00AE6A4E" w:rsidRDefault="00AE6A4E"/>
  </w:footnote>
  <w:footnote w:type="continuationSeparator" w:id="0">
    <w:p w14:paraId="2EF50505" w14:textId="77777777" w:rsidR="00AE6A4E" w:rsidRDefault="00AE6A4E">
      <w:pPr>
        <w:spacing w:after="0" w:line="240" w:lineRule="auto"/>
      </w:pPr>
      <w:r>
        <w:continuationSeparator/>
      </w:r>
    </w:p>
    <w:p w14:paraId="08CE590D" w14:textId="77777777" w:rsidR="00AE6A4E" w:rsidRDefault="00AE6A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E0A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1E02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367E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5C6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AE11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2AF5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B298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D6F3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5A66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9E6172"/>
    <w:lvl w:ilvl="0">
      <w:start w:val="1"/>
      <w:numFmt w:val="bullet"/>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723F78"/>
    <w:rsid w:val="00015438"/>
    <w:rsid w:val="00496D18"/>
    <w:rsid w:val="00533039"/>
    <w:rsid w:val="00656372"/>
    <w:rsid w:val="00693A7E"/>
    <w:rsid w:val="00AD06E4"/>
    <w:rsid w:val="00AE6A4E"/>
    <w:rsid w:val="00BA58A3"/>
    <w:rsid w:val="00BC2649"/>
    <w:rsid w:val="00BC43D8"/>
    <w:rsid w:val="00ED14F5"/>
    <w:rsid w:val="4B723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F891"/>
  <w15:chartTrackingRefBased/>
  <w15:docId w15:val="{2BE7BE15-8820-49D0-9686-8C9E3EBC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sz w:val="22"/>
        <w:szCs w:val="22"/>
        <w:lang w:val="en-US" w:eastAsia="en-US" w:bidi="ar-SA"/>
      </w:rPr>
    </w:rPrDefault>
    <w:pPrDefault>
      <w:pPr>
        <w:spacing w:after="160" w:line="312"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Heading2">
    <w:name w:val="heading 2"/>
    <w:basedOn w:val="Normal"/>
    <w:next w:val="Normal"/>
    <w:link w:val="Heading2Char"/>
    <w:uiPriority w:val="9"/>
    <w:unhideWhenUsed/>
    <w:qFormat/>
    <w:pPr>
      <w:keepNext/>
      <w:keepLines/>
      <w:spacing w:before="80" w:after="0"/>
      <w:outlineLvl w:val="1"/>
    </w:pPr>
    <w:rPr>
      <w:rFonts w:asciiTheme="majorHAnsi" w:eastAsiaTheme="majorEastAsia" w:hAnsiTheme="majorHAnsi" w:cstheme="majorBidi"/>
      <w:color w:val="25C0D5" w:themeColor="accent1"/>
      <w:szCs w:val="26"/>
    </w:rPr>
  </w:style>
  <w:style w:type="paragraph" w:styleId="Heading3">
    <w:name w:val="heading 3"/>
    <w:basedOn w:val="Normal"/>
    <w:next w:val="Normal"/>
    <w:link w:val="Heading3Char"/>
    <w:uiPriority w:val="9"/>
    <w:unhideWhenUsed/>
    <w:pPr>
      <w:keepNext/>
      <w:keepLines/>
      <w:spacing w:after="200"/>
      <w:outlineLvl w:val="2"/>
    </w:pPr>
    <w:rPr>
      <w:rFonts w:asciiTheme="majorHAnsi" w:eastAsiaTheme="majorEastAsia" w:hAnsiTheme="majorHAnsi" w:cstheme="majorBidi"/>
      <w:color w:val="151C3A" w:themeColor="text2"/>
      <w:sz w:val="24"/>
      <w:szCs w:val="24"/>
    </w:rPr>
  </w:style>
  <w:style w:type="paragraph" w:styleId="Heading4">
    <w:name w:val="heading 4"/>
    <w:basedOn w:val="Normal"/>
    <w:next w:val="Normal"/>
    <w:link w:val="Heading4Char"/>
    <w:uiPriority w:val="9"/>
    <w:semiHidden/>
    <w:unhideWhenUsed/>
    <w:pPr>
      <w:keepNext/>
      <w:keepLines/>
      <w:spacing w:before="40" w:after="0"/>
      <w:outlineLvl w:val="3"/>
    </w:pPr>
    <w:rPr>
      <w:rFonts w:asciiTheme="majorHAnsi" w:eastAsiaTheme="majorEastAsia" w:hAnsiTheme="majorHAnsi" w:cstheme="majorBidi"/>
      <w:i/>
      <w:iCs/>
      <w:color w:val="151C3A"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5C0D5" w:themeColor="accent1"/>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5C0D5" w:themeColor="accent1"/>
      <w:sz w:val="2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5C0D5" w:themeColor="accent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151C3A" w:themeColor="text2"/>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151C3A" w:themeColor="text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unhideWhenUsed/>
    <w:qFormat/>
    <w:pPr>
      <w:spacing w:before="720" w:after="280" w:line="240" w:lineRule="auto"/>
      <w:contextualSpacing/>
    </w:pPr>
    <w:rPr>
      <w:rFonts w:eastAsiaTheme="minorEastAsia"/>
      <w:b/>
      <w:bCs/>
      <w:szCs w:val="18"/>
    </w:rPr>
  </w:style>
  <w:style w:type="character" w:customStyle="1" w:styleId="DateChar">
    <w:name w:val="Date Char"/>
    <w:basedOn w:val="DefaultParagraphFont"/>
    <w:link w:val="Date"/>
    <w:uiPriority w:val="1"/>
    <w:rPr>
      <w:rFonts w:eastAsiaTheme="minorEastAsia"/>
      <w:b/>
      <w:bCs/>
      <w:szCs w:val="18"/>
    </w:rPr>
  </w:style>
  <w:style w:type="paragraph" w:styleId="Title">
    <w:name w:val="Title"/>
    <w:basedOn w:val="Normal"/>
    <w:next w:val="ContactInfo"/>
    <w:link w:val="Title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leChar">
    <w:name w:val="Title Char"/>
    <w:basedOn w:val="DefaultParagraphFont"/>
    <w:link w:val="Title"/>
    <w:rPr>
      <w:rFonts w:asciiTheme="majorHAnsi" w:eastAsiaTheme="majorEastAsia" w:hAnsiTheme="majorHAnsi" w:cstheme="majorBidi"/>
      <w:b/>
      <w:color w:val="151C3A" w:themeColor="text2"/>
      <w:sz w:val="68"/>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151C3A" w:themeColor="text2"/>
      <w:sz w:val="34"/>
      <w:szCs w:val="32"/>
    </w:rPr>
  </w:style>
  <w:style w:type="paragraph" w:styleId="BlockText">
    <w:name w:val="Block Text"/>
    <w:basedOn w:val="Normal"/>
    <w:uiPriority w:val="2"/>
    <w:semiHidden/>
    <w:unhideWhenUsed/>
    <w:rPr>
      <w:rFonts w:eastAsiaTheme="minorEastAsia"/>
      <w:iCs/>
      <w:sz w:val="30"/>
    </w:rPr>
  </w:style>
  <w:style w:type="paragraph" w:customStyle="1" w:styleId="ContactInfo">
    <w:name w:val="Contact Info"/>
    <w:basedOn w:val="Normal"/>
    <w:uiPriority w:val="1"/>
    <w:qFormat/>
    <w:pPr>
      <w:spacing w:before="160" w:after="680" w:line="240" w:lineRule="auto"/>
    </w:pPr>
    <w:rPr>
      <w:rFonts w:asciiTheme="majorHAnsi" w:hAnsiTheme="majorHAnsi"/>
      <w:color w:val="25C0D5" w:themeColor="accent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5C0D5" w:themeColor="accent1"/>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51C3A" w:themeColor="text2"/>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151C3A" w:themeColor="text2"/>
    </w:rPr>
  </w:style>
  <w:style w:type="paragraph" w:customStyle="1" w:styleId="Address">
    <w:name w:val="Address"/>
    <w:basedOn w:val="Normal"/>
    <w:uiPriority w:val="2"/>
    <w:qFormat/>
    <w:pPr>
      <w:spacing w:after="280" w:line="336" w:lineRule="auto"/>
      <w:contextualSpacing/>
    </w:pPr>
    <w:rPr>
      <w:rFonts w:eastAsiaTheme="minorEastAsia"/>
      <w:szCs w:val="18"/>
    </w:rPr>
  </w:style>
  <w:style w:type="paragraph" w:styleId="Closing">
    <w:name w:val="Closing"/>
    <w:basedOn w:val="Normal"/>
    <w:next w:val="Signature"/>
    <w:link w:val="ClosingChar"/>
    <w:uiPriority w:val="5"/>
    <w:unhideWhenUsed/>
    <w:qFormat/>
    <w:pPr>
      <w:spacing w:before="720" w:after="0" w:line="240" w:lineRule="auto"/>
    </w:pPr>
    <w:rPr>
      <w:rFonts w:eastAsiaTheme="minorEastAsia"/>
      <w:b/>
      <w:bCs/>
      <w:szCs w:val="18"/>
    </w:rPr>
  </w:style>
  <w:style w:type="character" w:customStyle="1" w:styleId="ClosingChar">
    <w:name w:val="Closing Char"/>
    <w:basedOn w:val="DefaultParagraphFont"/>
    <w:link w:val="Closing"/>
    <w:uiPriority w:val="5"/>
    <w:rPr>
      <w:rFonts w:eastAsiaTheme="minorEastAsia"/>
      <w:b/>
      <w:bCs/>
      <w:szCs w:val="18"/>
    </w:rPr>
  </w:style>
  <w:style w:type="paragraph" w:styleId="Signature">
    <w:name w:val="Signature"/>
    <w:basedOn w:val="Normal"/>
    <w:next w:val="Normal"/>
    <w:link w:val="SignatureChar"/>
    <w:uiPriority w:val="6"/>
    <w:unhideWhenUsed/>
    <w:qFormat/>
    <w:pPr>
      <w:spacing w:before="1080" w:after="280" w:line="240" w:lineRule="auto"/>
      <w:contextualSpacing/>
    </w:pPr>
    <w:rPr>
      <w:rFonts w:eastAsiaTheme="minorEastAsia"/>
      <w:b/>
      <w:bCs/>
      <w:szCs w:val="18"/>
    </w:rPr>
  </w:style>
  <w:style w:type="character" w:customStyle="1" w:styleId="SignatureChar">
    <w:name w:val="Signature Char"/>
    <w:basedOn w:val="DefaultParagraphFont"/>
    <w:link w:val="Signature"/>
    <w:uiPriority w:val="6"/>
    <w:rPr>
      <w:rFonts w:eastAsiaTheme="minorEastAsia"/>
      <w:b/>
      <w:bCs/>
      <w:szCs w:val="18"/>
    </w:rPr>
  </w:style>
  <w:style w:type="paragraph" w:styleId="Salutation">
    <w:name w:val="Salutation"/>
    <w:basedOn w:val="Normal"/>
    <w:next w:val="Normal"/>
    <w:link w:val="SalutationChar"/>
    <w:uiPriority w:val="4"/>
    <w:unhideWhenUsed/>
    <w:qFormat/>
    <w:pPr>
      <w:spacing w:before="800" w:after="180" w:line="240" w:lineRule="auto"/>
    </w:pPr>
    <w:rPr>
      <w:rFonts w:eastAsiaTheme="minorEastAsia"/>
      <w:b/>
      <w:bCs/>
      <w:szCs w:val="18"/>
    </w:rPr>
  </w:style>
  <w:style w:type="character" w:customStyle="1" w:styleId="SalutationChar">
    <w:name w:val="Salutation Char"/>
    <w:basedOn w:val="DefaultParagraphFont"/>
    <w:link w:val="Salutation"/>
    <w:uiPriority w:val="4"/>
    <w:rPr>
      <w:rFonts w:eastAsiaTheme="minorEastAsia"/>
      <w:b/>
      <w:bCs/>
      <w:szCs w:val="18"/>
    </w:rPr>
  </w:style>
  <w:style w:type="paragraph" w:styleId="Footer">
    <w:name w:val="footer"/>
    <w:basedOn w:val="Normal"/>
    <w:link w:val="FooterChar"/>
    <w:uiPriority w:val="99"/>
    <w:unhideWhenUsed/>
    <w:pPr>
      <w:spacing w:after="0" w:line="240" w:lineRule="auto"/>
    </w:pPr>
    <w:rPr>
      <w:color w:val="25C0D5" w:themeColor="accent1"/>
    </w:rPr>
  </w:style>
  <w:style w:type="character" w:customStyle="1" w:styleId="FooterChar">
    <w:name w:val="Footer Char"/>
    <w:basedOn w:val="DefaultParagraphFont"/>
    <w:link w:val="Footer"/>
    <w:uiPriority w:val="99"/>
    <w:rPr>
      <w:color w:val="25C0D5" w:themeColor="accent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C0D5"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5C0D5" w:themeColor="accent1"/>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5C0D5" w:themeColor="accent1"/>
    </w:rPr>
  </w:style>
  <w:style w:type="paragraph" w:styleId="TOCHeading">
    <w:name w:val="TOC Heading"/>
    <w:basedOn w:val="Heading1"/>
    <w:next w:val="Normal"/>
    <w:uiPriority w:val="39"/>
    <w:semiHidden/>
    <w:unhideWhenUsed/>
    <w:qFormat/>
    <w:pPr>
      <w:spacing w:before="240" w:after="0" w:line="312" w:lineRule="auto"/>
      <w:outlineLvl w:val="9"/>
    </w:pPr>
    <w:rPr>
      <w:color w:val="25C0D5" w:themeColor="accent1"/>
      <w:sz w:val="3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151C3A" w:themeColor="text2"/>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151C3A" w:themeColor="text2"/>
      <w:sz w:val="21"/>
      <w:szCs w:val="21"/>
    </w:rPr>
  </w:style>
  <w:style w:type="character" w:styleId="Hyperlink">
    <w:name w:val="Hyperlink"/>
    <w:basedOn w:val="DefaultParagraphFont"/>
    <w:uiPriority w:val="99"/>
    <w:unhideWhenUsed/>
    <w:rPr>
      <w:color w:val="25C0D5" w:themeColor="hyperlink"/>
      <w:u w:val="single"/>
    </w:rPr>
  </w:style>
  <w:style w:type="paragraph" w:styleId="BalloonText">
    <w:name w:val="Balloon Text"/>
    <w:basedOn w:val="Normal"/>
    <w:link w:val="BalloonTextChar"/>
    <w:uiPriority w:val="99"/>
    <w:semiHidden/>
    <w:unhideWhenUsed/>
    <w:rsid w:val="00BA5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8A3"/>
    <w:rPr>
      <w:rFonts w:ascii="Segoe UI" w:hAnsi="Segoe UI" w:cs="Segoe UI"/>
      <w:sz w:val="18"/>
      <w:szCs w:val="18"/>
    </w:rPr>
  </w:style>
  <w:style w:type="character" w:styleId="Strong">
    <w:name w:val="Strong"/>
    <w:basedOn w:val="DefaultParagraphFont"/>
    <w:uiPriority w:val="22"/>
    <w:qFormat/>
    <w:rsid w:val="00BC43D8"/>
    <w:rPr>
      <w:b/>
      <w:bCs/>
    </w:rPr>
  </w:style>
  <w:style w:type="character" w:customStyle="1" w:styleId="apple-converted-space">
    <w:name w:val="apple-converted-space"/>
    <w:basedOn w:val="DefaultParagraphFont"/>
    <w:rsid w:val="00AD0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2586">
      <w:bodyDiv w:val="1"/>
      <w:marLeft w:val="0"/>
      <w:marRight w:val="0"/>
      <w:marTop w:val="0"/>
      <w:marBottom w:val="0"/>
      <w:divBdr>
        <w:top w:val="none" w:sz="0" w:space="0" w:color="auto"/>
        <w:left w:val="none" w:sz="0" w:space="0" w:color="auto"/>
        <w:bottom w:val="none" w:sz="0" w:space="0" w:color="auto"/>
        <w:right w:val="none" w:sz="0" w:space="0" w:color="auto"/>
      </w:divBdr>
    </w:div>
    <w:div w:id="111105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minister@gov.bc.c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Redman</dc:creator>
  <cp:keywords/>
  <dc:description/>
  <cp:lastModifiedBy>Darren Redman</cp:lastModifiedBy>
  <cp:revision>2</cp:revision>
  <cp:lastPrinted>2016-04-21T16:37:00Z</cp:lastPrinted>
  <dcterms:created xsi:type="dcterms:W3CDTF">2016-05-20T05:54:00Z</dcterms:created>
  <dcterms:modified xsi:type="dcterms:W3CDTF">2016-05-20T05:54:00Z</dcterms:modified>
</cp:coreProperties>
</file>