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CA" w:rsidRPr="009040CA" w:rsidRDefault="009040CA" w:rsidP="00CC6AB1">
      <w:pPr>
        <w:jc w:val="center"/>
        <w:rPr>
          <w:rFonts w:ascii="Copperplate Gothic Bold" w:hAnsi="Copperplate Gothic Bold"/>
          <w:b/>
          <w:sz w:val="28"/>
        </w:rPr>
      </w:pPr>
      <w:r w:rsidRPr="009040CA">
        <w:rPr>
          <w:rFonts w:ascii="Copperplate Gothic Bold" w:hAnsi="Copperplate Gothic Bold"/>
          <w:b/>
          <w:sz w:val="28"/>
        </w:rPr>
        <w:t>INTRODUCTING THE NEW BAYSIDE BRANDED CLOTHING RANGE</w:t>
      </w:r>
    </w:p>
    <w:p w:rsidR="009040CA" w:rsidRDefault="009040CA">
      <w:r>
        <w:rPr>
          <w:noProof/>
          <w:lang w:val="en-CA" w:eastAsia="en-CA"/>
        </w:rPr>
        <w:drawing>
          <wp:inline distT="0" distB="0" distL="0" distR="0">
            <wp:extent cx="2061465" cy="2667919"/>
            <wp:effectExtent l="25400" t="0" r="0" b="0"/>
            <wp:docPr id="1" name="Picture 0" descr="Bayside-Appare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ide-Apparel-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9406" cy="26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>
            <wp:extent cx="1901041" cy="2460301"/>
            <wp:effectExtent l="25400" t="0" r="3959" b="0"/>
            <wp:docPr id="6" name="Picture 1" descr="Bayside-Apparel-VEST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ide-Apparel-VEST - 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1041" cy="246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5B">
        <w:rPr>
          <w:noProof/>
          <w:lang w:val="en-US"/>
        </w:rPr>
        <w:t xml:space="preserve">        </w:t>
      </w:r>
      <w:r>
        <w:rPr>
          <w:noProof/>
          <w:lang w:val="en-CA" w:eastAsia="en-CA"/>
        </w:rPr>
        <w:drawing>
          <wp:inline distT="0" distB="0" distL="0" distR="0">
            <wp:extent cx="1918065" cy="2482333"/>
            <wp:effectExtent l="25400" t="0" r="12335" b="0"/>
            <wp:docPr id="9" name="Picture 3" descr="Bayside-Apparel-T-shir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ide-Apparel-T-shirt-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8065" cy="24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75B">
        <w:rPr>
          <w:noProof/>
          <w:lang w:val="en-US"/>
        </w:rPr>
        <w:t xml:space="preserve">                      </w:t>
      </w:r>
      <w:r>
        <w:rPr>
          <w:noProof/>
          <w:lang w:val="en-CA" w:eastAsia="en-CA"/>
        </w:rPr>
        <w:drawing>
          <wp:inline distT="0" distB="0" distL="0" distR="0">
            <wp:extent cx="1496816" cy="2169160"/>
            <wp:effectExtent l="25400" t="0" r="1784" b="0"/>
            <wp:docPr id="19" name="Picture 9" descr="Bayside-Apparel-pant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side-Apparel-pants-0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6816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0CA" w:rsidRDefault="009040CA">
      <w:pPr>
        <w:rPr>
          <w:rFonts w:ascii="Copperplate Gothic Bold" w:hAnsi="Copperplate Gothic Bold"/>
        </w:rPr>
      </w:pPr>
      <w:r w:rsidRPr="009040CA">
        <w:rPr>
          <w:rFonts w:ascii="Copperplate Gothic Bold" w:hAnsi="Copperplate Gothic Bold"/>
        </w:rPr>
        <w:t>Product descriptions: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447"/>
        <w:gridCol w:w="3447"/>
        <w:gridCol w:w="3448"/>
        <w:gridCol w:w="3448"/>
      </w:tblGrid>
      <w:tr w:rsidR="009040CA">
        <w:tc>
          <w:tcPr>
            <w:tcW w:w="3447" w:type="dxa"/>
          </w:tcPr>
          <w:p w:rsidR="009040CA" w:rsidRPr="009040CA" w:rsidRDefault="009040CA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proofErr w:type="spellStart"/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Gildan</w:t>
            </w:r>
            <w:proofErr w:type="spellEnd"/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 xml:space="preserve"> </w:t>
            </w:r>
            <w:proofErr w:type="spellStart"/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Saphire</w:t>
            </w:r>
            <w:proofErr w:type="spellEnd"/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 xml:space="preserve"> T-Shirt:</w:t>
            </w:r>
          </w:p>
          <w:p w:rsidR="009040CA" w:rsidRPr="00E82C68" w:rsidRDefault="009040CA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b/>
                <w:color w:val="1F497D"/>
                <w:sz w:val="20"/>
              </w:rPr>
              <w:t> </w:t>
            </w:r>
            <w:r w:rsidRPr="009040CA">
              <w:rPr>
                <w:rFonts w:ascii="Calibri" w:hAnsi="Calibri" w:cs="Times New Roman"/>
                <w:sz w:val="20"/>
              </w:rPr>
              <w:t xml:space="preserve">10-oz, 100% cotton </w:t>
            </w:r>
            <w:proofErr w:type="spellStart"/>
            <w:r w:rsidRPr="009040CA">
              <w:rPr>
                <w:rFonts w:ascii="Calibri" w:hAnsi="Calibri" w:cs="Times New Roman"/>
                <w:sz w:val="20"/>
              </w:rPr>
              <w:t>preshrunk</w:t>
            </w:r>
            <w:proofErr w:type="spellEnd"/>
            <w:r w:rsidRPr="009040CA">
              <w:rPr>
                <w:rFonts w:ascii="Calibri" w:hAnsi="Calibri" w:cs="Times New Roman"/>
                <w:sz w:val="20"/>
              </w:rPr>
              <w:t xml:space="preserve"> jersey knit</w:t>
            </w:r>
          </w:p>
          <w:p w:rsidR="006B575B" w:rsidRPr="009040CA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Adult Deep Heather/Black Baseball Tee:</w:t>
            </w:r>
          </w:p>
          <w:p w:rsidR="006B575B" w:rsidRPr="00E82C68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color w:val="000000"/>
                <w:sz w:val="20"/>
              </w:rPr>
              <w:t xml:space="preserve">52% combed and ring-spun cotton/48% </w:t>
            </w:r>
          </w:p>
          <w:p w:rsidR="006B575B" w:rsidRDefault="006B575B" w:rsidP="0050450D">
            <w:pPr>
              <w:spacing w:beforeLines="1" w:before="2" w:afterLines="1" w:after="2"/>
              <w:rPr>
                <w:rFonts w:ascii="Calibri" w:hAnsi="Calibri" w:cs="Times New Roman"/>
                <w:color w:val="000000"/>
                <w:sz w:val="20"/>
              </w:rPr>
            </w:pPr>
            <w:proofErr w:type="gramStart"/>
            <w:r w:rsidRPr="009040CA">
              <w:rPr>
                <w:rFonts w:ascii="Calibri" w:hAnsi="Calibri" w:cs="Times New Roman"/>
                <w:color w:val="000000"/>
                <w:sz w:val="20"/>
              </w:rPr>
              <w:t>polyester</w:t>
            </w:r>
            <w:proofErr w:type="gramEnd"/>
            <w:r w:rsidRPr="009040CA">
              <w:rPr>
                <w:rFonts w:ascii="Calibri" w:hAnsi="Calibri" w:cs="Times New Roman"/>
                <w:color w:val="000000"/>
                <w:sz w:val="20"/>
              </w:rPr>
              <w:t xml:space="preserve">, 40 single 5,7 oz./yd². Contrast </w:t>
            </w:r>
          </w:p>
          <w:p w:rsidR="006B575B" w:rsidRDefault="006B575B" w:rsidP="0050450D">
            <w:pPr>
              <w:spacing w:beforeLines="1" w:before="2" w:afterLines="1" w:after="2"/>
              <w:rPr>
                <w:rFonts w:ascii="Calibri" w:hAnsi="Calibri" w:cs="Times New Roman"/>
                <w:color w:val="000000"/>
                <w:sz w:val="20"/>
              </w:rPr>
            </w:pPr>
            <w:proofErr w:type="gramStart"/>
            <w:r w:rsidRPr="009040CA">
              <w:rPr>
                <w:rFonts w:ascii="Calibri" w:hAnsi="Calibri" w:cs="Times New Roman"/>
                <w:color w:val="000000"/>
                <w:sz w:val="20"/>
              </w:rPr>
              <w:t>raglan</w:t>
            </w:r>
            <w:proofErr w:type="gramEnd"/>
            <w:r w:rsidRPr="009040CA">
              <w:rPr>
                <w:rFonts w:ascii="Calibri" w:hAnsi="Calibri" w:cs="Times New Roman"/>
                <w:color w:val="000000"/>
                <w:sz w:val="20"/>
              </w:rPr>
              <w:t xml:space="preserve"> sleeves, and neck trim. Side-seamed. </w:t>
            </w:r>
          </w:p>
          <w:p w:rsidR="006B575B" w:rsidRDefault="006B575B" w:rsidP="0050450D">
            <w:pPr>
              <w:spacing w:beforeLines="1" w:before="2" w:afterLines="1" w:after="2"/>
              <w:rPr>
                <w:rFonts w:ascii="Calibri" w:hAnsi="Calibri" w:cs="Times New Roman"/>
                <w:color w:val="000000"/>
                <w:sz w:val="20"/>
              </w:rPr>
            </w:pPr>
            <w:r w:rsidRPr="009040CA">
              <w:rPr>
                <w:rFonts w:ascii="Calibri" w:hAnsi="Calibri" w:cs="Times New Roman"/>
                <w:color w:val="000000"/>
                <w:sz w:val="20"/>
              </w:rPr>
              <w:t>Unisex fit.</w:t>
            </w:r>
          </w:p>
          <w:p w:rsidR="006B575B" w:rsidRPr="009040CA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 xml:space="preserve">Youth </w:t>
            </w:r>
            <w:r w:rsidRPr="00CC6AB1">
              <w:rPr>
                <w:rFonts w:ascii="Calibri" w:hAnsi="Calibri" w:cs="Times New Roman"/>
                <w:b/>
                <w:i/>
                <w:color w:val="000000" w:themeColor="text1"/>
                <w:sz w:val="20"/>
                <w:u w:val="single"/>
              </w:rPr>
              <w:t>White/</w:t>
            </w:r>
            <w:r w:rsidRPr="009040CA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Black Baseball Tee:</w:t>
            </w:r>
          </w:p>
          <w:p w:rsidR="006B575B" w:rsidRPr="009040CA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b/>
                <w:color w:val="1F497D"/>
                <w:sz w:val="20"/>
              </w:rPr>
              <w:t> </w:t>
            </w:r>
            <w:r w:rsidRPr="009040CA">
              <w:rPr>
                <w:rFonts w:ascii="Calibri" w:hAnsi="Calibri" w:cs="Times New Roman"/>
                <w:sz w:val="20"/>
              </w:rPr>
              <w:sym w:font="Symbol" w:char="F0B7"/>
            </w:r>
            <w:r w:rsidRPr="009040CA">
              <w:rPr>
                <w:rFonts w:ascii="Calibri" w:hAnsi="Calibri" w:cs="Times New Roman"/>
                <w:sz w:val="20"/>
              </w:rPr>
              <w:t xml:space="preserve">  6.8-oz, 100% combed and ring spun cotton </w:t>
            </w:r>
          </w:p>
          <w:p w:rsidR="006B575B" w:rsidRPr="009040CA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sz w:val="20"/>
              </w:rPr>
              <w:sym w:font="Symbol" w:char="F0B7"/>
            </w:r>
            <w:r w:rsidRPr="009040CA">
              <w:rPr>
                <w:rFonts w:ascii="Calibri" w:hAnsi="Calibri" w:cs="Times New Roman"/>
                <w:sz w:val="20"/>
              </w:rPr>
              <w:t xml:space="preserve">  Ultra Soft 30 single jersey </w:t>
            </w:r>
          </w:p>
          <w:p w:rsidR="006B575B" w:rsidRPr="009040CA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sz w:val="20"/>
              </w:rPr>
              <w:sym w:font="Symbol" w:char="F0B7"/>
            </w:r>
            <w:r w:rsidRPr="009040CA">
              <w:rPr>
                <w:rFonts w:ascii="Calibri" w:hAnsi="Calibri" w:cs="Times New Roman"/>
                <w:sz w:val="20"/>
              </w:rPr>
              <w:t xml:space="preserve">  1x1 rib knit collar </w:t>
            </w:r>
          </w:p>
          <w:p w:rsidR="006B575B" w:rsidRPr="009040CA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sz w:val="20"/>
              </w:rPr>
              <w:sym w:font="Symbol" w:char="F0B7"/>
            </w:r>
            <w:r w:rsidRPr="009040CA">
              <w:rPr>
                <w:rFonts w:ascii="Calibri" w:hAnsi="Calibri" w:cs="Times New Roman"/>
                <w:sz w:val="20"/>
              </w:rPr>
              <w:t xml:space="preserve">  3/4 length contrast colour raglan sleeves </w:t>
            </w:r>
          </w:p>
          <w:p w:rsidR="009040CA" w:rsidRPr="006534C8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9040CA">
              <w:rPr>
                <w:rFonts w:ascii="Calibri" w:hAnsi="Calibri" w:cs="Times New Roman"/>
                <w:sz w:val="20"/>
              </w:rPr>
              <w:sym w:font="Symbol" w:char="F0B7"/>
            </w:r>
            <w:r w:rsidR="006534C8">
              <w:rPr>
                <w:rFonts w:ascii="Calibri" w:hAnsi="Calibri" w:cs="Times New Roman"/>
                <w:sz w:val="20"/>
              </w:rPr>
              <w:t>  Side seamed.</w:t>
            </w:r>
          </w:p>
        </w:tc>
        <w:tc>
          <w:tcPr>
            <w:tcW w:w="3447" w:type="dxa"/>
          </w:tcPr>
          <w:p w:rsidR="006B575B" w:rsidRPr="006B575B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Russell Adult &amp; Youth Hoodies: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50/50 cotton/polyester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proofErr w:type="spellStart"/>
            <w:r w:rsidRPr="006B575B">
              <w:rPr>
                <w:rFonts w:ascii="Calibri" w:hAnsi="Calibri"/>
                <w:sz w:val="20"/>
              </w:rPr>
              <w:t>Dri</w:t>
            </w:r>
            <w:proofErr w:type="spellEnd"/>
            <w:r w:rsidRPr="006B575B">
              <w:rPr>
                <w:rFonts w:ascii="Calibri" w:hAnsi="Calibri"/>
                <w:sz w:val="20"/>
              </w:rPr>
              <w:t>-power® moisture management fabric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Two-ply hood with grommets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Contrast jersey shoulder tape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Rib V at centre front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proofErr w:type="spellStart"/>
            <w:r w:rsidRPr="006B575B">
              <w:rPr>
                <w:rFonts w:ascii="Calibri" w:hAnsi="Calibri"/>
                <w:sz w:val="20"/>
              </w:rPr>
              <w:t>Self material</w:t>
            </w:r>
            <w:proofErr w:type="spellEnd"/>
            <w:r w:rsidRPr="006B575B">
              <w:rPr>
                <w:rFonts w:ascii="Calibri" w:hAnsi="Calibri"/>
                <w:sz w:val="20"/>
              </w:rPr>
              <w:t xml:space="preserve"> front and back side inserts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Set-in sleeves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Rib knit cuff and waistband</w:t>
            </w:r>
          </w:p>
          <w:p w:rsidR="006B575B" w:rsidRPr="006B575B" w:rsidRDefault="006B575B" w:rsidP="0050450D">
            <w:pPr>
              <w:numPr>
                <w:ilvl w:val="0"/>
                <w:numId w:val="3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Cover seamed neck, armholes and waistband</w:t>
            </w:r>
          </w:p>
          <w:p w:rsidR="009040CA" w:rsidRDefault="009040CA">
            <w:pPr>
              <w:rPr>
                <w:rFonts w:ascii="Copperplate Gothic Bold" w:hAnsi="Copperplate Gothic Bold"/>
              </w:rPr>
            </w:pPr>
          </w:p>
        </w:tc>
        <w:tc>
          <w:tcPr>
            <w:tcW w:w="3448" w:type="dxa"/>
          </w:tcPr>
          <w:p w:rsidR="006B575B" w:rsidRPr="006B575B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Russell Adult Sweat Pants: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50/50 cotton/polyester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proofErr w:type="spellStart"/>
            <w:r w:rsidRPr="006B575B">
              <w:rPr>
                <w:rFonts w:ascii="Calibri" w:hAnsi="Calibri"/>
                <w:sz w:val="20"/>
              </w:rPr>
              <w:t>Dri</w:t>
            </w:r>
            <w:proofErr w:type="spellEnd"/>
            <w:r w:rsidRPr="006B575B">
              <w:rPr>
                <w:rFonts w:ascii="Calibri" w:hAnsi="Calibri"/>
                <w:sz w:val="20"/>
              </w:rPr>
              <w:t>-power® moisture management fabric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Closed bottom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No pocket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Multi needle covered elastic waistband with draw cord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Elastic hem bottoms</w:t>
            </w:r>
          </w:p>
          <w:p w:rsidR="006B575B" w:rsidRPr="006B575B" w:rsidRDefault="006B575B" w:rsidP="0050450D">
            <w:pPr>
              <w:numPr>
                <w:ilvl w:val="0"/>
                <w:numId w:val="1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Graded inseam</w:t>
            </w:r>
          </w:p>
          <w:p w:rsidR="006B575B" w:rsidRPr="006B575B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Russell Youth Sweat Pants:</w:t>
            </w:r>
          </w:p>
          <w:p w:rsidR="006B575B" w:rsidRPr="006B575B" w:rsidRDefault="006B575B" w:rsidP="0050450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50/50 cotton/polyester</w:t>
            </w:r>
          </w:p>
          <w:p w:rsidR="006B575B" w:rsidRPr="006B575B" w:rsidRDefault="006B575B" w:rsidP="0050450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proofErr w:type="spellStart"/>
            <w:r w:rsidRPr="006B575B">
              <w:rPr>
                <w:rFonts w:ascii="Calibri" w:hAnsi="Calibri"/>
                <w:sz w:val="20"/>
              </w:rPr>
              <w:t>Dri</w:t>
            </w:r>
            <w:proofErr w:type="spellEnd"/>
            <w:r w:rsidRPr="006B575B">
              <w:rPr>
                <w:rFonts w:ascii="Calibri" w:hAnsi="Calibri"/>
                <w:sz w:val="20"/>
              </w:rPr>
              <w:t>-power® moisture management fabric</w:t>
            </w:r>
          </w:p>
          <w:p w:rsidR="006B575B" w:rsidRPr="006B575B" w:rsidRDefault="006B575B" w:rsidP="0050450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Closed bottom</w:t>
            </w:r>
          </w:p>
          <w:p w:rsidR="006B575B" w:rsidRPr="006B575B" w:rsidRDefault="006B575B" w:rsidP="0050450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Pocketed - side entry</w:t>
            </w:r>
          </w:p>
          <w:p w:rsidR="006B575B" w:rsidRPr="006B575B" w:rsidRDefault="006B575B" w:rsidP="0050450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Times" w:hAnsi="Times"/>
                <w:sz w:val="20"/>
              </w:rPr>
            </w:pPr>
            <w:r w:rsidRPr="006B575B">
              <w:rPr>
                <w:rFonts w:ascii="Calibri" w:hAnsi="Calibri"/>
                <w:sz w:val="20"/>
              </w:rPr>
              <w:t>Multi needle covered elastic waistband</w:t>
            </w:r>
          </w:p>
          <w:p w:rsidR="009040CA" w:rsidRDefault="006B575B" w:rsidP="0050450D">
            <w:pPr>
              <w:numPr>
                <w:ilvl w:val="0"/>
                <w:numId w:val="2"/>
              </w:numPr>
              <w:spacing w:beforeLines="1" w:before="2" w:afterLines="1" w:after="2"/>
              <w:rPr>
                <w:rFonts w:ascii="Copperplate Gothic Bold" w:hAnsi="Copperplate Gothic Bold"/>
              </w:rPr>
            </w:pPr>
            <w:r w:rsidRPr="006B575B">
              <w:rPr>
                <w:rFonts w:ascii="Calibri" w:hAnsi="Calibri"/>
                <w:sz w:val="20"/>
              </w:rPr>
              <w:t>Graded inseam</w:t>
            </w:r>
          </w:p>
        </w:tc>
        <w:tc>
          <w:tcPr>
            <w:tcW w:w="3448" w:type="dxa"/>
          </w:tcPr>
          <w:p w:rsidR="006B575B" w:rsidRPr="006B575B" w:rsidRDefault="006B575B" w:rsidP="0050450D">
            <w:pPr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 xml:space="preserve">Men’s and Women’s </w:t>
            </w:r>
            <w:proofErr w:type="spellStart"/>
            <w:r w:rsidRPr="006B575B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>Regata</w:t>
            </w:r>
            <w:proofErr w:type="spellEnd"/>
            <w:r w:rsidRPr="006B575B">
              <w:rPr>
                <w:rFonts w:ascii="Calibri" w:hAnsi="Calibri" w:cs="Times New Roman"/>
                <w:b/>
                <w:color w:val="1F497D"/>
                <w:sz w:val="20"/>
                <w:u w:val="single"/>
              </w:rPr>
              <w:t xml:space="preserve"> Blue Vest: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 xml:space="preserve">8,000 mm waterproofness/800 g breathability, 7.4 oz./yd2/250 </w:t>
            </w:r>
            <w:proofErr w:type="spellStart"/>
            <w:r w:rsidRPr="006B575B">
              <w:rPr>
                <w:rFonts w:ascii="Calibri" w:hAnsi="Calibri" w:cs="Times New Roman"/>
                <w:color w:val="333333"/>
                <w:sz w:val="20"/>
              </w:rPr>
              <w:t>gsm</w:t>
            </w:r>
            <w:proofErr w:type="spellEnd"/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>4% spandex bonded with 100% polyester jersey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>96% polyester/4% spandex bonded with 100% polyester jersey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>3-layer performance stretch soft shell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Calibri" w:hAnsi="Calibri" w:cs="Times New Roman"/>
                <w:color w:val="333333"/>
                <w:sz w:val="20"/>
              </w:rPr>
              <w:br/>
            </w:r>
            <w:r w:rsidRPr="006B575B">
              <w:rPr>
                <w:rFonts w:ascii="Calibri" w:hAnsi="Calibri" w:cs="Times New Roman"/>
                <w:b/>
                <w:color w:val="333333"/>
                <w:sz w:val="20"/>
              </w:rPr>
              <w:t>Features: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 xml:space="preserve"> 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>inside pocket with audio port access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>reverse coil zippered pockets</w:t>
            </w:r>
          </w:p>
          <w:p w:rsidR="006B575B" w:rsidRPr="006B575B" w:rsidRDefault="006B575B" w:rsidP="0050450D">
            <w:pPr>
              <w:shd w:val="clear" w:color="auto" w:fill="FFFFFF"/>
              <w:spacing w:beforeLines="1" w:before="2" w:afterLines="1" w:after="2"/>
              <w:ind w:left="225"/>
              <w:rPr>
                <w:rFonts w:ascii="Times" w:hAnsi="Times" w:cs="Times New Roman"/>
                <w:sz w:val="20"/>
              </w:rPr>
            </w:pPr>
            <w:r w:rsidRPr="006B575B">
              <w:rPr>
                <w:rFonts w:ascii="Wingdings" w:hAnsi="Wingdings" w:cs="Times New Roman"/>
                <w:color w:val="333333"/>
                <w:sz w:val="20"/>
              </w:rPr>
              <w:t></w:t>
            </w:r>
            <w:r w:rsidRPr="006B575B">
              <w:rPr>
                <w:rFonts w:ascii="Times New Roman" w:hAnsi="Times New Roman" w:cs="Times New Roman"/>
                <w:color w:val="333333"/>
                <w:sz w:val="14"/>
                <w:szCs w:val="14"/>
              </w:rPr>
              <w:t xml:space="preserve">  </w:t>
            </w:r>
            <w:r w:rsidRPr="006B575B">
              <w:rPr>
                <w:rFonts w:ascii="Calibri" w:hAnsi="Calibri" w:cs="Times New Roman"/>
                <w:color w:val="333333"/>
                <w:sz w:val="20"/>
              </w:rPr>
              <w:t xml:space="preserve">stretch binding finish on armholes adjustable </w:t>
            </w:r>
            <w:proofErr w:type="spellStart"/>
            <w:r w:rsidRPr="006B575B">
              <w:rPr>
                <w:rFonts w:ascii="Calibri" w:hAnsi="Calibri" w:cs="Times New Roman"/>
                <w:color w:val="333333"/>
                <w:sz w:val="20"/>
              </w:rPr>
              <w:t>shockcord</w:t>
            </w:r>
            <w:proofErr w:type="spellEnd"/>
            <w:r w:rsidRPr="006B575B">
              <w:rPr>
                <w:rFonts w:ascii="Calibri" w:hAnsi="Calibri" w:cs="Times New Roman"/>
                <w:color w:val="333333"/>
                <w:sz w:val="20"/>
              </w:rPr>
              <w:t xml:space="preserve"> at hem </w:t>
            </w:r>
          </w:p>
          <w:p w:rsidR="009040CA" w:rsidRDefault="009040CA">
            <w:pPr>
              <w:rPr>
                <w:rFonts w:ascii="Copperplate Gothic Bold" w:hAnsi="Copperplate Gothic Bold"/>
              </w:rPr>
            </w:pPr>
          </w:p>
        </w:tc>
      </w:tr>
    </w:tbl>
    <w:p w:rsidR="009040CA" w:rsidRPr="006534C8" w:rsidRDefault="009040CA" w:rsidP="0050450D">
      <w:pPr>
        <w:rPr>
          <w:rFonts w:ascii="Arial" w:hAnsi="Arial"/>
          <w:b/>
          <w:sz w:val="28"/>
        </w:rPr>
      </w:pPr>
      <w:bookmarkStart w:id="0" w:name="_GoBack"/>
      <w:bookmarkEnd w:id="0"/>
    </w:p>
    <w:sectPr w:rsidR="009040CA" w:rsidRPr="006534C8" w:rsidSect="005045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2" w:h="12242" w:orient="landscape" w:code="1"/>
      <w:pgMar w:top="170" w:right="907" w:bottom="181" w:left="90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1B" w:rsidRDefault="00652B1B">
      <w:pPr>
        <w:spacing w:after="0"/>
      </w:pPr>
      <w:r>
        <w:separator/>
      </w:r>
    </w:p>
  </w:endnote>
  <w:endnote w:type="continuationSeparator" w:id="0">
    <w:p w:rsidR="00652B1B" w:rsidRDefault="00652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8" w:rsidRDefault="006534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8" w:rsidRDefault="006534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8" w:rsidRDefault="006534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1B" w:rsidRDefault="00652B1B">
      <w:pPr>
        <w:spacing w:after="0"/>
      </w:pPr>
      <w:r>
        <w:separator/>
      </w:r>
    </w:p>
  </w:footnote>
  <w:footnote w:type="continuationSeparator" w:id="0">
    <w:p w:rsidR="00652B1B" w:rsidRDefault="00652B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8" w:rsidRDefault="006534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8" w:rsidRDefault="006534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8" w:rsidRDefault="006534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563"/>
    <w:multiLevelType w:val="multilevel"/>
    <w:tmpl w:val="2010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8063F"/>
    <w:multiLevelType w:val="multilevel"/>
    <w:tmpl w:val="851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FF66E1"/>
    <w:multiLevelType w:val="multilevel"/>
    <w:tmpl w:val="2D3E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40CA"/>
    <w:rsid w:val="0050450D"/>
    <w:rsid w:val="00652B1B"/>
    <w:rsid w:val="006534C8"/>
    <w:rsid w:val="006B575B"/>
    <w:rsid w:val="009040CA"/>
    <w:rsid w:val="00927D55"/>
    <w:rsid w:val="00CC6AB1"/>
    <w:rsid w:val="00E82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0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27D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34C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4C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4C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4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Arthur</dc:creator>
  <cp:lastModifiedBy>Redman Family</cp:lastModifiedBy>
  <cp:revision>2</cp:revision>
  <cp:lastPrinted>2015-10-27T18:13:00Z</cp:lastPrinted>
  <dcterms:created xsi:type="dcterms:W3CDTF">2015-10-28T04:20:00Z</dcterms:created>
  <dcterms:modified xsi:type="dcterms:W3CDTF">2015-10-28T04:20:00Z</dcterms:modified>
</cp:coreProperties>
</file>