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61D5A" w:rsidRDefault="00A1575B">
      <w:pPr>
        <w:widowControl w:val="0"/>
        <w:spacing w:before="240"/>
        <w:jc w:val="right"/>
        <w:rPr>
          <w:color w:val="335B74"/>
          <w:sz w:val="32"/>
          <w:szCs w:val="32"/>
        </w:rPr>
      </w:pPr>
      <w:r>
        <w:rPr>
          <w:color w:val="335B74"/>
          <w:sz w:val="32"/>
          <w:szCs w:val="32"/>
        </w:rPr>
        <w:t xml:space="preserve">PAC Meeting </w:t>
      </w:r>
    </w:p>
    <w:p w14:paraId="00000002" w14:textId="062F4F57" w:rsidR="00261D5A" w:rsidRDefault="00A1575B">
      <w:pPr>
        <w:widowControl w:val="0"/>
        <w:spacing w:before="200"/>
        <w:jc w:val="right"/>
        <w:rPr>
          <w:i/>
          <w:color w:val="134163"/>
        </w:rPr>
      </w:pPr>
      <w:r>
        <w:rPr>
          <w:i/>
          <w:color w:val="134163"/>
        </w:rPr>
        <w:t>Nov 2</w:t>
      </w:r>
      <w:r>
        <w:rPr>
          <w:i/>
          <w:color w:val="134163"/>
        </w:rPr>
        <w:t xml:space="preserve">, 2022 / 6pm - 7:15pm </w:t>
      </w:r>
    </w:p>
    <w:p w14:paraId="00000003" w14:textId="77777777" w:rsidR="00261D5A" w:rsidRDefault="00A1575B">
      <w:pPr>
        <w:widowControl w:val="0"/>
        <w:spacing w:before="280"/>
        <w:ind w:left="20"/>
        <w:rPr>
          <w:color w:val="13666B"/>
          <w:sz w:val="24"/>
          <w:szCs w:val="24"/>
        </w:rPr>
      </w:pPr>
      <w:r>
        <w:rPr>
          <w:color w:val="13666B"/>
          <w:sz w:val="24"/>
          <w:szCs w:val="24"/>
        </w:rPr>
        <w:t>Bayside PAC 2022/2023 Officers</w:t>
      </w:r>
    </w:p>
    <w:p w14:paraId="00000004" w14:textId="77777777" w:rsidR="00261D5A" w:rsidRDefault="00A1575B">
      <w:pPr>
        <w:widowControl w:val="0"/>
        <w:ind w:left="20"/>
      </w:pPr>
      <w:r>
        <w:rPr>
          <w:b/>
          <w:sz w:val="24"/>
          <w:szCs w:val="24"/>
        </w:rPr>
        <w:t xml:space="preserve">Co- </w:t>
      </w:r>
      <w:r>
        <w:rPr>
          <w:b/>
        </w:rPr>
        <w:t>Chairs -</w:t>
      </w:r>
      <w:r>
        <w:t xml:space="preserve"> Anthea Helmsing and Kirsten Hunter</w:t>
      </w:r>
    </w:p>
    <w:p w14:paraId="00000005" w14:textId="77777777" w:rsidR="00261D5A" w:rsidRDefault="00A1575B">
      <w:pPr>
        <w:widowControl w:val="0"/>
        <w:ind w:left="20"/>
      </w:pPr>
      <w:r>
        <w:rPr>
          <w:b/>
        </w:rPr>
        <w:t>Treasurer</w:t>
      </w:r>
      <w:r>
        <w:t xml:space="preserve"> - Michelle Cooper </w:t>
      </w:r>
    </w:p>
    <w:p w14:paraId="00000006" w14:textId="77777777" w:rsidR="00261D5A" w:rsidRDefault="00A1575B">
      <w:pPr>
        <w:widowControl w:val="0"/>
        <w:ind w:left="20"/>
      </w:pPr>
      <w:r>
        <w:rPr>
          <w:b/>
        </w:rPr>
        <w:t>Communications</w:t>
      </w:r>
      <w:r>
        <w:t xml:space="preserve"> - Alyson King (second term) </w:t>
      </w:r>
    </w:p>
    <w:p w14:paraId="00000007" w14:textId="77777777" w:rsidR="00261D5A" w:rsidRDefault="00A1575B">
      <w:pPr>
        <w:widowControl w:val="0"/>
        <w:ind w:left="20"/>
      </w:pPr>
      <w:r>
        <w:rPr>
          <w:b/>
        </w:rPr>
        <w:t>COPACS</w:t>
      </w:r>
      <w:r>
        <w:t xml:space="preserve"> - Nidhi Khanduja (second </w:t>
      </w:r>
      <w:proofErr w:type="gramStart"/>
      <w:r>
        <w:t>term)  and</w:t>
      </w:r>
      <w:proofErr w:type="gramEnd"/>
      <w:r>
        <w:t xml:space="preserve"> Cheryl and Christian Wilson</w:t>
      </w:r>
    </w:p>
    <w:p w14:paraId="00000008" w14:textId="77777777" w:rsidR="00261D5A" w:rsidRDefault="00A1575B">
      <w:pPr>
        <w:widowControl w:val="0"/>
        <w:ind w:left="20"/>
      </w:pPr>
      <w:r>
        <w:rPr>
          <w:b/>
        </w:rPr>
        <w:t>Secretary</w:t>
      </w:r>
      <w:r>
        <w:t xml:space="preserve"> - Caroline Upton </w:t>
      </w:r>
    </w:p>
    <w:p w14:paraId="00000009" w14:textId="77777777" w:rsidR="00261D5A" w:rsidRDefault="00A1575B">
      <w:pPr>
        <w:widowControl w:val="0"/>
        <w:ind w:left="20"/>
      </w:pPr>
      <w:r>
        <w:rPr>
          <w:b/>
        </w:rPr>
        <w:t>Emergency Preparedness</w:t>
      </w:r>
      <w:r>
        <w:t xml:space="preserve"> - Greg Clarke and Kristine Hughes</w:t>
      </w:r>
    </w:p>
    <w:p w14:paraId="0000000A" w14:textId="77777777" w:rsidR="00261D5A" w:rsidRDefault="00A1575B">
      <w:pPr>
        <w:widowControl w:val="0"/>
        <w:ind w:left="20"/>
      </w:pPr>
      <w:r>
        <w:rPr>
          <w:b/>
        </w:rPr>
        <w:t>Fundraising</w:t>
      </w:r>
      <w:r>
        <w:t xml:space="preserve"> - Kate Guthrie and Jennifer Stevens  </w:t>
      </w:r>
    </w:p>
    <w:p w14:paraId="0000000B" w14:textId="77777777" w:rsidR="00261D5A" w:rsidRDefault="00A1575B">
      <w:pPr>
        <w:widowControl w:val="0"/>
        <w:spacing w:before="300"/>
        <w:rPr>
          <w:b/>
          <w:color w:val="0D5672"/>
        </w:rPr>
      </w:pPr>
      <w:r>
        <w:rPr>
          <w:b/>
          <w:color w:val="0D5672"/>
        </w:rPr>
        <w:t xml:space="preserve">Time Item </w:t>
      </w:r>
    </w:p>
    <w:p w14:paraId="0000000C" w14:textId="77777777" w:rsidR="00261D5A" w:rsidRDefault="00A1575B">
      <w:pPr>
        <w:widowControl w:val="0"/>
        <w:spacing w:before="180"/>
      </w:pPr>
      <w:r>
        <w:rPr>
          <w:b/>
        </w:rPr>
        <w:t>6:00</w:t>
      </w:r>
      <w:r>
        <w:t xml:space="preserve"> PM Welcome and Acknowledgment of Traditi</w:t>
      </w:r>
      <w:r>
        <w:t xml:space="preserve">onal Territories </w:t>
      </w:r>
    </w:p>
    <w:p w14:paraId="0000000D" w14:textId="77777777" w:rsidR="00261D5A" w:rsidRDefault="00A1575B">
      <w:pPr>
        <w:widowControl w:val="0"/>
        <w:spacing w:before="180"/>
        <w:ind w:left="1540"/>
      </w:pPr>
      <w:r>
        <w:t xml:space="preserve">Roll call </w:t>
      </w:r>
    </w:p>
    <w:p w14:paraId="0000000E" w14:textId="77777777" w:rsidR="00261D5A" w:rsidRDefault="00A1575B">
      <w:pPr>
        <w:widowControl w:val="0"/>
        <w:spacing w:before="180"/>
        <w:ind w:left="1540"/>
      </w:pPr>
      <w:r>
        <w:t xml:space="preserve">Review minutes/Confirm Agenda </w:t>
      </w:r>
    </w:p>
    <w:p w14:paraId="0000000F" w14:textId="77777777" w:rsidR="00261D5A" w:rsidRDefault="00A1575B">
      <w:pPr>
        <w:widowControl w:val="0"/>
        <w:spacing w:before="180"/>
        <w:ind w:left="1540"/>
      </w:pPr>
      <w:r>
        <w:t xml:space="preserve">PAC reports </w:t>
      </w:r>
    </w:p>
    <w:p w14:paraId="00000010" w14:textId="77777777" w:rsidR="00261D5A" w:rsidRDefault="00A1575B">
      <w:pPr>
        <w:widowControl w:val="0"/>
        <w:numPr>
          <w:ilvl w:val="0"/>
          <w:numId w:val="1"/>
        </w:numPr>
        <w:spacing w:before="120"/>
      </w:pPr>
      <w:r>
        <w:t xml:space="preserve">Chairs  </w:t>
      </w:r>
    </w:p>
    <w:p w14:paraId="00000011" w14:textId="77777777" w:rsidR="00261D5A" w:rsidRDefault="00A157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Principal's report </w:t>
      </w:r>
    </w:p>
    <w:p w14:paraId="00000012" w14:textId="77777777" w:rsidR="00261D5A" w:rsidRDefault="00A157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Secretary </w:t>
      </w:r>
    </w:p>
    <w:p w14:paraId="00000013" w14:textId="77777777" w:rsidR="00261D5A" w:rsidRDefault="00A1575B">
      <w:pPr>
        <w:widowControl w:val="0"/>
        <w:numPr>
          <w:ilvl w:val="0"/>
          <w:numId w:val="1"/>
        </w:numPr>
      </w:pPr>
      <w:r>
        <w:t xml:space="preserve">Treasurer </w:t>
      </w:r>
    </w:p>
    <w:p w14:paraId="00000014" w14:textId="77777777" w:rsidR="00261D5A" w:rsidRDefault="00A1575B">
      <w:pPr>
        <w:widowControl w:val="0"/>
        <w:numPr>
          <w:ilvl w:val="0"/>
          <w:numId w:val="1"/>
        </w:numPr>
      </w:pPr>
      <w:r>
        <w:t xml:space="preserve">COPAC’s Representatives </w:t>
      </w:r>
    </w:p>
    <w:p w14:paraId="00000015" w14:textId="77777777" w:rsidR="00261D5A" w:rsidRDefault="00A1575B">
      <w:pPr>
        <w:widowControl w:val="0"/>
        <w:numPr>
          <w:ilvl w:val="0"/>
          <w:numId w:val="1"/>
        </w:numPr>
      </w:pPr>
      <w:r>
        <w:t>CPF for parents (Robin or Luc Howe)</w:t>
      </w:r>
    </w:p>
    <w:p w14:paraId="00000016" w14:textId="77777777" w:rsidR="00261D5A" w:rsidRDefault="00261D5A">
      <w:pPr>
        <w:widowControl w:val="0"/>
        <w:ind w:left="2160"/>
      </w:pPr>
    </w:p>
    <w:p w14:paraId="00000017" w14:textId="77777777" w:rsidR="00261D5A" w:rsidRDefault="00A1575B">
      <w:pPr>
        <w:widowControl w:val="0"/>
        <w:spacing w:before="180"/>
        <w:rPr>
          <w:sz w:val="20"/>
          <w:szCs w:val="20"/>
        </w:rPr>
      </w:pPr>
      <w:r>
        <w:rPr>
          <w:b/>
        </w:rPr>
        <w:t>6:25</w:t>
      </w:r>
      <w:r>
        <w:t xml:space="preserve"> PM      </w:t>
      </w:r>
      <w:r>
        <w:tab/>
        <w:t xml:space="preserve">New Business </w:t>
      </w:r>
    </w:p>
    <w:p w14:paraId="00000018" w14:textId="77777777" w:rsidR="00261D5A" w:rsidRDefault="00A1575B">
      <w:pPr>
        <w:widowControl w:val="0"/>
        <w:numPr>
          <w:ilvl w:val="0"/>
          <w:numId w:val="2"/>
        </w:numPr>
        <w:spacing w:before="180"/>
        <w:rPr>
          <w:sz w:val="20"/>
          <w:szCs w:val="20"/>
        </w:rPr>
      </w:pPr>
      <w:r>
        <w:rPr>
          <w:sz w:val="20"/>
          <w:szCs w:val="20"/>
        </w:rPr>
        <w:t>Volunteer coordination update</w:t>
      </w:r>
    </w:p>
    <w:p w14:paraId="00000019" w14:textId="77777777" w:rsidR="00261D5A" w:rsidRDefault="00A1575B">
      <w:pPr>
        <w:widowControl w:val="0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Staff Requests Review </w:t>
      </w:r>
    </w:p>
    <w:p w14:paraId="0000001A" w14:textId="77777777" w:rsidR="00261D5A" w:rsidRDefault="00A1575B">
      <w:pPr>
        <w:widowControl w:val="0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Student and Family Affordability Fund update</w:t>
      </w:r>
    </w:p>
    <w:p w14:paraId="0000001B" w14:textId="77777777" w:rsidR="00261D5A" w:rsidRDefault="00A1575B">
      <w:pPr>
        <w:widowControl w:val="0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Free Lunch Program update</w:t>
      </w:r>
    </w:p>
    <w:p w14:paraId="0000001C" w14:textId="77777777" w:rsidR="00261D5A" w:rsidRDefault="00A1575B">
      <w:pPr>
        <w:widowControl w:val="0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Fundraising</w:t>
      </w:r>
    </w:p>
    <w:p w14:paraId="0000001D" w14:textId="77777777" w:rsidR="00261D5A" w:rsidRDefault="00A1575B">
      <w:pPr>
        <w:widowControl w:val="0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Water fountain</w:t>
      </w:r>
    </w:p>
    <w:p w14:paraId="0000001E" w14:textId="77777777" w:rsidR="00261D5A" w:rsidRDefault="00A1575B">
      <w:pPr>
        <w:widowControl w:val="0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Detergent</w:t>
      </w:r>
    </w:p>
    <w:p w14:paraId="0000001F" w14:textId="77777777" w:rsidR="00261D5A" w:rsidRDefault="00A1575B">
      <w:pPr>
        <w:widowControl w:val="0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Hoodies</w:t>
      </w:r>
    </w:p>
    <w:p w14:paraId="00000020" w14:textId="77777777" w:rsidR="00261D5A" w:rsidRDefault="00A1575B">
      <w:pPr>
        <w:widowControl w:val="0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True Laundry</w:t>
      </w:r>
    </w:p>
    <w:p w14:paraId="00000021" w14:textId="77777777" w:rsidR="00261D5A" w:rsidRDefault="00A1575B">
      <w:pPr>
        <w:widowControl w:val="0"/>
        <w:spacing w:before="240" w:after="240" w:line="240" w:lineRule="auto"/>
      </w:pPr>
      <w:r>
        <w:rPr>
          <w:b/>
        </w:rPr>
        <w:t>7:00</w:t>
      </w:r>
      <w:r>
        <w:t xml:space="preserve"> PM      </w:t>
      </w:r>
      <w:r>
        <w:tab/>
      </w:r>
      <w:r>
        <w:t>Review and Affirm actions and decisions</w:t>
      </w:r>
    </w:p>
    <w:p w14:paraId="00000022" w14:textId="77777777" w:rsidR="00261D5A" w:rsidRDefault="00A1575B">
      <w:pPr>
        <w:widowControl w:val="0"/>
        <w:spacing w:before="180"/>
      </w:pPr>
      <w:r>
        <w:t xml:space="preserve">                    </w:t>
      </w:r>
      <w:r>
        <w:tab/>
        <w:t>Call For Agenda Items for next mtg</w:t>
      </w:r>
    </w:p>
    <w:p w14:paraId="00000023" w14:textId="77777777" w:rsidR="00261D5A" w:rsidRDefault="00A1575B">
      <w:pPr>
        <w:widowControl w:val="0"/>
        <w:spacing w:before="180"/>
        <w:rPr>
          <w:color w:val="335B74"/>
          <w:sz w:val="32"/>
          <w:szCs w:val="32"/>
        </w:rPr>
      </w:pPr>
      <w:r>
        <w:rPr>
          <w:b/>
        </w:rPr>
        <w:t>7:15</w:t>
      </w:r>
      <w:r>
        <w:t xml:space="preserve"> PM      </w:t>
      </w:r>
      <w:r>
        <w:tab/>
        <w:t xml:space="preserve">Adjourn </w:t>
      </w:r>
    </w:p>
    <w:p w14:paraId="00000024" w14:textId="77777777" w:rsidR="00261D5A" w:rsidRDefault="00261D5A"/>
    <w:sectPr w:rsidR="00261D5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37AE7"/>
    <w:multiLevelType w:val="multilevel"/>
    <w:tmpl w:val="76F862D8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4BFA7A2E"/>
    <w:multiLevelType w:val="multilevel"/>
    <w:tmpl w:val="0826FBEA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num w:numId="1" w16cid:durableId="1592860344">
    <w:abstractNumId w:val="1"/>
  </w:num>
  <w:num w:numId="2" w16cid:durableId="194008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5A"/>
    <w:rsid w:val="00261D5A"/>
    <w:rsid w:val="00A1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BCD58"/>
  <w15:docId w15:val="{CDDE7DDC-4009-4447-81C2-842699F3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Hunter, Kirsten P IRR:EX</dc:creator>
  <cp:lastModifiedBy>Hunter, Kirsten P IRR:EX</cp:lastModifiedBy>
  <cp:revision>2</cp:revision>
  <dcterms:created xsi:type="dcterms:W3CDTF">2022-12-05T19:20:00Z</dcterms:created>
  <dcterms:modified xsi:type="dcterms:W3CDTF">2022-12-05T19:20:00Z</dcterms:modified>
</cp:coreProperties>
</file>